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86FA50" w14:textId="77777777" w:rsidR="00780ECB" w:rsidRPr="009F669A" w:rsidRDefault="00780ECB" w:rsidP="00780ECB">
      <w:pPr>
        <w:jc w:val="center"/>
        <w:rPr>
          <w:b/>
        </w:rPr>
      </w:pPr>
      <w:r w:rsidRPr="00B274AE">
        <w:rPr>
          <w:b/>
        </w:rPr>
        <w:t xml:space="preserve">RUBRIC FOR </w:t>
      </w:r>
      <w:r>
        <w:rPr>
          <w:b/>
        </w:rPr>
        <w:t>RESEARCH</w:t>
      </w:r>
      <w:r w:rsidRPr="00B274AE">
        <w:rPr>
          <w:b/>
        </w:rPr>
        <w:t xml:space="preserve"> PAPER</w:t>
      </w:r>
      <w:r>
        <w:rPr>
          <w:b/>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52"/>
        <w:gridCol w:w="4278"/>
      </w:tblGrid>
      <w:tr w:rsidR="00780ECB" w:rsidRPr="00460AC9" w14:paraId="70AB7D73" w14:textId="77777777" w:rsidTr="002C44E3">
        <w:tc>
          <w:tcPr>
            <w:tcW w:w="4352" w:type="dxa"/>
          </w:tcPr>
          <w:p w14:paraId="7E3DA274" w14:textId="77777777" w:rsidR="00780ECB" w:rsidRPr="00460AC9" w:rsidRDefault="00780ECB" w:rsidP="002C44E3">
            <w:r>
              <w:t xml:space="preserve">The essay will begin with your introduction, which will be based on the journal format. You can use a journal you have created or create a new one. It will introduce the author, title of a work, make a point about it related to your  paper, discuss that point briefly in your words and give a quote to drive home your point. After that will come your “thesis statement.”    Make sure that the reader knows what your </w:t>
            </w:r>
            <w:r>
              <w:rPr>
                <w:b/>
              </w:rPr>
              <w:t>one general umbrella point for the paper is at least by the end of the 1</w:t>
            </w:r>
            <w:r w:rsidRPr="00F221CB">
              <w:rPr>
                <w:b/>
                <w:vertAlign w:val="superscript"/>
              </w:rPr>
              <w:t>st</w:t>
            </w:r>
            <w:r>
              <w:rPr>
                <w:b/>
              </w:rPr>
              <w:t xml:space="preserve"> or 2</w:t>
            </w:r>
            <w:r w:rsidRPr="00F221CB">
              <w:rPr>
                <w:b/>
                <w:vertAlign w:val="superscript"/>
              </w:rPr>
              <w:t>nd</w:t>
            </w:r>
            <w:r>
              <w:rPr>
                <w:b/>
              </w:rPr>
              <w:t xml:space="preserve"> paragraph. Your subpoints should be stated by the end of the 2</w:t>
            </w:r>
            <w:r w:rsidRPr="00F221CB">
              <w:rPr>
                <w:b/>
                <w:vertAlign w:val="superscript"/>
              </w:rPr>
              <w:t>nd</w:t>
            </w:r>
            <w:r>
              <w:rPr>
                <w:b/>
              </w:rPr>
              <w:t xml:space="preserve"> paragraph as well. All sub-points will prove the larger main point.  </w:t>
            </w:r>
            <w:r>
              <w:t>(20)</w:t>
            </w:r>
          </w:p>
        </w:tc>
        <w:tc>
          <w:tcPr>
            <w:tcW w:w="4278" w:type="dxa"/>
          </w:tcPr>
          <w:p w14:paraId="1D8E42B7" w14:textId="77777777" w:rsidR="00780ECB" w:rsidRDefault="00780ECB" w:rsidP="002C44E3"/>
          <w:p w14:paraId="75A222A5" w14:textId="77777777" w:rsidR="00780ECB" w:rsidRDefault="00780ECB" w:rsidP="002C44E3"/>
          <w:p w14:paraId="68180EAC" w14:textId="68F25888" w:rsidR="00780ECB" w:rsidRDefault="00780ECB" w:rsidP="002C44E3">
            <w:r>
              <w:t>This is not a journal format.</w:t>
            </w:r>
          </w:p>
          <w:p w14:paraId="343B593C" w14:textId="63DB27FD" w:rsidR="00780ECB" w:rsidRDefault="00780ECB" w:rsidP="002C44E3"/>
          <w:p w14:paraId="699A02E7" w14:textId="52482374" w:rsidR="00780ECB" w:rsidRDefault="00780ECB" w:rsidP="002C44E3">
            <w:r>
              <w:t xml:space="preserve">This need to be rewritten so that it is clear and could be understandable by a 13 year old, rather than being written in overly academic and abstract terms. Also, you will need to prepare the audience for your </w:t>
            </w:r>
            <w:proofErr w:type="spellStart"/>
            <w:r>
              <w:t>theis</w:t>
            </w:r>
            <w:proofErr w:type="spellEnd"/>
            <w:r>
              <w:t xml:space="preserve"> in the introductory material. You mention the fake it paradigm as if it were a </w:t>
            </w:r>
            <w:proofErr w:type="spellStart"/>
            <w:r>
              <w:t>well known</w:t>
            </w:r>
            <w:proofErr w:type="spellEnd"/>
            <w:r>
              <w:t xml:space="preserve"> idea, which it is not. I recommend you use the journal format to introduce Cuddy’s idea. I suggest that you fully explain her “advice” and use her language and definition including the famous quote from her—put it in journal format to contextualize the quote.</w:t>
            </w:r>
          </w:p>
          <w:p w14:paraId="49AD6095" w14:textId="1B5F105E" w:rsidR="00780ECB" w:rsidRDefault="00780ECB" w:rsidP="002C44E3"/>
          <w:p w14:paraId="196B1C6E" w14:textId="72EE12F6" w:rsidR="00780ECB" w:rsidRDefault="00780ECB" w:rsidP="002C44E3">
            <w:r>
              <w:t xml:space="preserve">Add sub points here after you mention the “fake it” advice. </w:t>
            </w:r>
          </w:p>
          <w:p w14:paraId="325A5058" w14:textId="4DC91CCE" w:rsidR="00780ECB" w:rsidRDefault="00780ECB" w:rsidP="002C44E3"/>
          <w:p w14:paraId="3762E6B3" w14:textId="64F90027" w:rsidR="00780ECB" w:rsidRDefault="00780ECB" w:rsidP="002C44E3">
            <w:r>
              <w:t xml:space="preserve">I would avoid using the word paradigm unless you fully contextualize it. </w:t>
            </w:r>
          </w:p>
          <w:p w14:paraId="3F87C603" w14:textId="56C445DE" w:rsidR="00780ECB" w:rsidRDefault="00780ECB" w:rsidP="002C44E3"/>
          <w:p w14:paraId="42B93B40" w14:textId="4B76C751" w:rsidR="00780ECB" w:rsidRDefault="00780ECB" w:rsidP="002C44E3">
            <w:r>
              <w:t>Prepare the reader for the</w:t>
            </w:r>
            <w:r w:rsidR="00F5797B">
              <w:t xml:space="preserve"> findings, both positive and negative.</w:t>
            </w:r>
          </w:p>
          <w:p w14:paraId="392B6A31" w14:textId="5195B776" w:rsidR="00780ECB" w:rsidRDefault="00780ECB" w:rsidP="002C44E3">
            <w:r>
              <w:t>5</w:t>
            </w:r>
          </w:p>
          <w:p w14:paraId="7DF7CAB3" w14:textId="77777777" w:rsidR="00780ECB" w:rsidRDefault="00780ECB" w:rsidP="002C44E3"/>
          <w:p w14:paraId="26283CA6" w14:textId="77777777" w:rsidR="00780ECB" w:rsidRPr="00460AC9" w:rsidRDefault="00780ECB" w:rsidP="002C44E3"/>
        </w:tc>
      </w:tr>
      <w:tr w:rsidR="00780ECB" w:rsidRPr="00460AC9" w14:paraId="77775698" w14:textId="77777777" w:rsidTr="002C44E3">
        <w:tc>
          <w:tcPr>
            <w:tcW w:w="4352" w:type="dxa"/>
          </w:tcPr>
          <w:p w14:paraId="7DF89A1D" w14:textId="77777777" w:rsidR="00780ECB" w:rsidRDefault="00780ECB" w:rsidP="002C44E3">
            <w:pPr>
              <w:rPr>
                <w:b/>
              </w:rPr>
            </w:pPr>
            <w:r>
              <w:t xml:space="preserve">Paragraphs will follow the following format:  </w:t>
            </w:r>
            <w:r w:rsidRPr="00311B36">
              <w:rPr>
                <w:b/>
              </w:rPr>
              <w:t xml:space="preserve">IDEA </w:t>
            </w:r>
            <w:r>
              <w:rPr>
                <w:b/>
              </w:rPr>
              <w:t xml:space="preserve">or POINT </w:t>
            </w:r>
            <w:r w:rsidRPr="00311B36">
              <w:rPr>
                <w:b/>
              </w:rPr>
              <w:t>followed by EVIDENCE</w:t>
            </w:r>
            <w:r>
              <w:rPr>
                <w:b/>
              </w:rPr>
              <w:t xml:space="preserve">. </w:t>
            </w:r>
          </w:p>
          <w:p w14:paraId="453D35C2" w14:textId="77777777" w:rsidR="00780ECB" w:rsidRDefault="00780ECB" w:rsidP="002C44E3">
            <w:pPr>
              <w:rPr>
                <w:b/>
              </w:rPr>
            </w:pPr>
          </w:p>
          <w:p w14:paraId="58442A9E" w14:textId="77777777" w:rsidR="00780ECB" w:rsidRDefault="00780ECB" w:rsidP="002C44E3">
            <w:r>
              <w:t xml:space="preserve">The essay will use as many “quote sandwiches” or “journals” as possible, building up to the quotations by </w:t>
            </w:r>
            <w:r w:rsidRPr="00311B36">
              <w:rPr>
                <w:b/>
              </w:rPr>
              <w:t>first telling us the IDEA</w:t>
            </w:r>
            <w:r>
              <w:t xml:space="preserve"> or </w:t>
            </w:r>
            <w:r w:rsidRPr="00F221CB">
              <w:rPr>
                <w:b/>
              </w:rPr>
              <w:t>POINT</w:t>
            </w:r>
            <w:r>
              <w:rPr>
                <w:b/>
              </w:rPr>
              <w:t xml:space="preserve"> </w:t>
            </w:r>
            <w:r>
              <w:t>that is important, setting up the quotation before we get to it, and then discussing it a bit more to prepare us to move on.</w:t>
            </w:r>
          </w:p>
          <w:p w14:paraId="4A23D2C1" w14:textId="77777777" w:rsidR="00780ECB" w:rsidRDefault="00780ECB" w:rsidP="002C44E3"/>
          <w:p w14:paraId="5B590A68" w14:textId="77777777" w:rsidR="00780ECB" w:rsidRPr="00F221CB" w:rsidRDefault="00780ECB" w:rsidP="002C44E3">
            <w:pPr>
              <w:rPr>
                <w:b/>
              </w:rPr>
            </w:pPr>
            <w:r w:rsidRPr="00F221CB">
              <w:rPr>
                <w:b/>
              </w:rPr>
              <w:lastRenderedPageBreak/>
              <w:t>The paper will present all ideas as being the ideas of experts, so that you will stay BEHIND your experts. “</w:t>
            </w:r>
            <w:proofErr w:type="spellStart"/>
            <w:r w:rsidRPr="00F221CB">
              <w:rPr>
                <w:b/>
              </w:rPr>
              <w:t>Carr</w:t>
            </w:r>
            <w:proofErr w:type="spellEnd"/>
            <w:r w:rsidRPr="00F221CB">
              <w:rPr>
                <w:b/>
              </w:rPr>
              <w:t xml:space="preserve"> argues that…”  “Jane Smith, Smith’s biographers, explains that…”</w:t>
            </w:r>
            <w:r>
              <w:rPr>
                <w:b/>
              </w:rPr>
              <w:t xml:space="preserve"> This is about presenting the findings and thoughts of others so give them recognition!</w:t>
            </w:r>
          </w:p>
          <w:p w14:paraId="01F11EE3" w14:textId="77777777" w:rsidR="00780ECB" w:rsidRDefault="00780ECB" w:rsidP="002C44E3">
            <w:r>
              <w:t xml:space="preserve">Note: Evidence does not always have to be quotations. It can be facts. </w:t>
            </w:r>
          </w:p>
          <w:p w14:paraId="1A3A9B8C" w14:textId="77777777" w:rsidR="00780ECB" w:rsidRPr="00460AC9" w:rsidRDefault="00780ECB" w:rsidP="002C44E3">
            <w:r>
              <w:t>(30)</w:t>
            </w:r>
          </w:p>
        </w:tc>
        <w:tc>
          <w:tcPr>
            <w:tcW w:w="4278" w:type="dxa"/>
          </w:tcPr>
          <w:p w14:paraId="08C18379" w14:textId="5998D526" w:rsidR="00780ECB" w:rsidRDefault="00780ECB" w:rsidP="002C44E3">
            <w:r>
              <w:lastRenderedPageBreak/>
              <w:t>I don’t see you using the proposed format. You need to introduce your articles, not just the jobs of the authors</w:t>
            </w:r>
            <w:r w:rsidR="00F5797B">
              <w:t xml:space="preserve"> and fully explain the idea with topic sentences.</w:t>
            </w:r>
          </w:p>
          <w:p w14:paraId="573609A4" w14:textId="4F1CB590" w:rsidR="00F5797B" w:rsidRDefault="00F5797B" w:rsidP="002C44E3"/>
          <w:p w14:paraId="1B6E3F1D" w14:textId="6CE1BFBD" w:rsidR="00F5797B" w:rsidRDefault="00F5797B" w:rsidP="002C44E3">
            <w:r>
              <w:t>Again, I have been teaching the class to simplify language, to write so that a 13 year old can understand your ideas. This is written in very dense academese. You’ll need to rewrite it in simpler language.</w:t>
            </w:r>
          </w:p>
          <w:p w14:paraId="039E4F9D" w14:textId="77777777" w:rsidR="00780ECB" w:rsidRDefault="00780ECB" w:rsidP="002C44E3"/>
          <w:p w14:paraId="17A7B958" w14:textId="2D59EA14" w:rsidR="00780ECB" w:rsidRDefault="00780ECB" w:rsidP="002C44E3">
            <w:r>
              <w:t>You are not using materials available through the database and Course Guides as directed.</w:t>
            </w:r>
            <w:r w:rsidR="00F5797B">
              <w:t xml:space="preserve"> This is a huge infraction of the assignment. </w:t>
            </w:r>
          </w:p>
          <w:p w14:paraId="6D75C6B9" w14:textId="5A558FA8" w:rsidR="00F5797B" w:rsidRDefault="00F5797B" w:rsidP="002C44E3"/>
          <w:p w14:paraId="1F7501F7" w14:textId="5B44DB30" w:rsidR="00F5797B" w:rsidRDefault="00F5797B" w:rsidP="002C44E3">
            <w:r>
              <w:t>My suggestion is to get Eric’s help and to find at least three articles by or about Amy Cuddy’s work.</w:t>
            </w:r>
          </w:p>
          <w:p w14:paraId="7B99A836" w14:textId="50D70F69" w:rsidR="00F5797B" w:rsidRDefault="00F5797B" w:rsidP="002C44E3"/>
          <w:p w14:paraId="65770948" w14:textId="689C1395" w:rsidR="00F5797B" w:rsidRDefault="00F5797B" w:rsidP="002C44E3">
            <w:r>
              <w:t>You were asked to focus on one of our authors and to look at how the life and the work dovetail and share common themes. There is no focus here on an author.</w:t>
            </w:r>
          </w:p>
          <w:p w14:paraId="6F5C1CA7" w14:textId="565AC8A7" w:rsidR="00F5797B" w:rsidRDefault="00F5797B" w:rsidP="002C44E3"/>
          <w:p w14:paraId="3C597299" w14:textId="77777777" w:rsidR="00780ECB" w:rsidRDefault="00780ECB" w:rsidP="002C44E3"/>
          <w:p w14:paraId="2883AEE0" w14:textId="77777777" w:rsidR="00780ECB" w:rsidRDefault="00780ECB" w:rsidP="002C44E3"/>
          <w:p w14:paraId="556DFC5D" w14:textId="5B2408D9" w:rsidR="00780ECB" w:rsidRPr="00460AC9" w:rsidRDefault="00F5797B" w:rsidP="002C44E3">
            <w:r>
              <w:t>7</w:t>
            </w:r>
          </w:p>
        </w:tc>
      </w:tr>
      <w:tr w:rsidR="00780ECB" w:rsidRPr="00460AC9" w14:paraId="74A5F002" w14:textId="77777777" w:rsidTr="002C44E3">
        <w:tc>
          <w:tcPr>
            <w:tcW w:w="4352" w:type="dxa"/>
          </w:tcPr>
          <w:p w14:paraId="38420B1E" w14:textId="77777777" w:rsidR="00780ECB" w:rsidRDefault="00780ECB" w:rsidP="002C44E3">
            <w:r>
              <w:t xml:space="preserve">The conclusion will restate what you said in the introduction and also include all new points you made, with an added flourish at the end to tie things off. </w:t>
            </w:r>
          </w:p>
          <w:p w14:paraId="58B14827" w14:textId="77777777" w:rsidR="00780ECB" w:rsidRDefault="00780ECB" w:rsidP="002C44E3">
            <w:r>
              <w:t xml:space="preserve"> (10)</w:t>
            </w:r>
          </w:p>
        </w:tc>
        <w:tc>
          <w:tcPr>
            <w:tcW w:w="4278" w:type="dxa"/>
          </w:tcPr>
          <w:p w14:paraId="00977EAA" w14:textId="77777777" w:rsidR="00780ECB" w:rsidRDefault="00780ECB" w:rsidP="002C44E3">
            <w:r>
              <w:t>The paper ends abruptly and does not mention sub points or include a flourish.</w:t>
            </w:r>
          </w:p>
          <w:p w14:paraId="2429DA3C" w14:textId="4EE300B9" w:rsidR="00780ECB" w:rsidRPr="00460AC9" w:rsidRDefault="00780ECB" w:rsidP="002C44E3">
            <w:r>
              <w:t>2</w:t>
            </w:r>
          </w:p>
        </w:tc>
      </w:tr>
      <w:tr w:rsidR="00780ECB" w:rsidRPr="00460AC9" w14:paraId="6FD4CB57" w14:textId="77777777" w:rsidTr="002C44E3">
        <w:tc>
          <w:tcPr>
            <w:tcW w:w="4352" w:type="dxa"/>
          </w:tcPr>
          <w:p w14:paraId="1CF5701E" w14:textId="77777777" w:rsidR="00780ECB" w:rsidRDefault="00780ECB" w:rsidP="002C44E3"/>
          <w:p w14:paraId="0EDAFE40" w14:textId="77777777" w:rsidR="00780ECB" w:rsidRDefault="00780ECB" w:rsidP="002C44E3">
            <w:r>
              <w:t>All quotes will include an in-text citation when appropriate.</w:t>
            </w:r>
          </w:p>
          <w:p w14:paraId="02589E71" w14:textId="77777777" w:rsidR="00780ECB" w:rsidRDefault="00780ECB" w:rsidP="002C44E3">
            <w:r>
              <w:t xml:space="preserve">All quotations longer than 4 lines will be indented and set apart with citation. </w:t>
            </w:r>
          </w:p>
          <w:p w14:paraId="1CC30994" w14:textId="77777777" w:rsidR="00780ECB" w:rsidRDefault="00780ECB" w:rsidP="002C44E3">
            <w:r>
              <w:t>(10)</w:t>
            </w:r>
          </w:p>
        </w:tc>
        <w:tc>
          <w:tcPr>
            <w:tcW w:w="4278" w:type="dxa"/>
          </w:tcPr>
          <w:p w14:paraId="015332E9" w14:textId="5BE8CBC5" w:rsidR="00780ECB" w:rsidRPr="00460AC9" w:rsidRDefault="00F5797B" w:rsidP="002C44E3">
            <w:r>
              <w:t>10</w:t>
            </w:r>
          </w:p>
        </w:tc>
      </w:tr>
      <w:tr w:rsidR="00780ECB" w:rsidRPr="00460AC9" w14:paraId="36C960E1" w14:textId="77777777" w:rsidTr="002C44E3">
        <w:tc>
          <w:tcPr>
            <w:tcW w:w="4352" w:type="dxa"/>
          </w:tcPr>
          <w:p w14:paraId="5189B95F" w14:textId="77777777" w:rsidR="00780ECB" w:rsidRDefault="00780ECB" w:rsidP="002C44E3">
            <w:r>
              <w:t>Paper follows style Do’s and Don’ts. Uses transitions (moreover; furthermore; in addition). Uses colons or commas to introduce quotes (colon if it is indented). Last names. Use the term “line” instead of “quote.” All experts and individuals are introduced to the reader (“Smith, the woman who invented clouds…”). Avoid passive voice, etc. Quotes in sentences are complete and grammatical and logical. No need to include pages in the sentence itself. Avoid “this” or “it” to refer to an idea that you just discussed (restate idea). (10)</w:t>
            </w:r>
          </w:p>
        </w:tc>
        <w:tc>
          <w:tcPr>
            <w:tcW w:w="4278" w:type="dxa"/>
          </w:tcPr>
          <w:p w14:paraId="19A1EA4A" w14:textId="77777777" w:rsidR="00780ECB" w:rsidRDefault="00780ECB" w:rsidP="00F5797B">
            <w:r>
              <w:t xml:space="preserve">This is filled with the passive voice and is not written in the </w:t>
            </w:r>
            <w:r w:rsidR="00F5797B">
              <w:t xml:space="preserve">format or </w:t>
            </w:r>
            <w:r>
              <w:t>style that I have been teaching you all semester</w:t>
            </w:r>
            <w:r w:rsidR="00F5797B">
              <w:t>.  You can do a lot in your revision by making it be in simpler language and avoiding the passive voice.</w:t>
            </w:r>
          </w:p>
          <w:p w14:paraId="3A86B821" w14:textId="77777777" w:rsidR="00F5797B" w:rsidRDefault="00F5797B" w:rsidP="00F5797B"/>
          <w:p w14:paraId="55818165" w14:textId="77777777" w:rsidR="00F5797B" w:rsidRDefault="00F5797B" w:rsidP="00F5797B">
            <w:r>
              <w:t>Let’s meet to discuss.</w:t>
            </w:r>
          </w:p>
          <w:p w14:paraId="1834D860" w14:textId="77777777" w:rsidR="00F5797B" w:rsidRDefault="00F5797B" w:rsidP="00F5797B"/>
          <w:p w14:paraId="2B996521" w14:textId="58E8150C" w:rsidR="00F5797B" w:rsidRPr="00460AC9" w:rsidRDefault="00F5797B" w:rsidP="00F5797B">
            <w:r>
              <w:t>4</w:t>
            </w:r>
          </w:p>
        </w:tc>
      </w:tr>
      <w:tr w:rsidR="00780ECB" w:rsidRPr="00460AC9" w14:paraId="562D701C" w14:textId="77777777" w:rsidTr="002C44E3">
        <w:tc>
          <w:tcPr>
            <w:tcW w:w="4352" w:type="dxa"/>
          </w:tcPr>
          <w:p w14:paraId="669672ED" w14:textId="77777777" w:rsidR="00780ECB" w:rsidRDefault="00780ECB" w:rsidP="002C44E3">
            <w:r>
              <w:lastRenderedPageBreak/>
              <w:t>Proof reading and spell-check (10)</w:t>
            </w:r>
          </w:p>
        </w:tc>
        <w:tc>
          <w:tcPr>
            <w:tcW w:w="4278" w:type="dxa"/>
          </w:tcPr>
          <w:p w14:paraId="34C3CA1C" w14:textId="20EE36D5" w:rsidR="00780ECB" w:rsidRPr="00460AC9" w:rsidRDefault="00F5797B" w:rsidP="002C44E3">
            <w:r>
              <w:t>British spelling. Change to American 8</w:t>
            </w:r>
          </w:p>
        </w:tc>
      </w:tr>
      <w:tr w:rsidR="00780ECB" w:rsidRPr="00460AC9" w14:paraId="2FD47F56" w14:textId="77777777" w:rsidTr="002C44E3">
        <w:tc>
          <w:tcPr>
            <w:tcW w:w="4352" w:type="dxa"/>
          </w:tcPr>
          <w:p w14:paraId="2832B724" w14:textId="77777777" w:rsidR="00780ECB" w:rsidRDefault="00780ECB" w:rsidP="002C44E3">
            <w:r>
              <w:t>MLA style: correct in-text citations. Includes MLA style Works Cited Page with proper indenting. (check website citation). Don’t include author’s name in citation if in sentence/paragraph etc. (10)</w:t>
            </w:r>
          </w:p>
        </w:tc>
        <w:tc>
          <w:tcPr>
            <w:tcW w:w="4278" w:type="dxa"/>
          </w:tcPr>
          <w:p w14:paraId="5A3BBE63" w14:textId="77777777" w:rsidR="00780ECB" w:rsidRDefault="00F5797B" w:rsidP="002C44E3">
            <w:r>
              <w:t>Not MLA style.</w:t>
            </w:r>
          </w:p>
          <w:p w14:paraId="49BB0AF8" w14:textId="77777777" w:rsidR="00F5797B" w:rsidRDefault="00F5797B" w:rsidP="002C44E3"/>
          <w:p w14:paraId="3CA8B92B" w14:textId="27A0A509" w:rsidR="00F5797B" w:rsidRPr="00460AC9" w:rsidRDefault="00F5797B" w:rsidP="002C44E3">
            <w:r>
              <w:t>0</w:t>
            </w:r>
          </w:p>
        </w:tc>
      </w:tr>
    </w:tbl>
    <w:p w14:paraId="0625E27C" w14:textId="77777777" w:rsidR="00780ECB" w:rsidRDefault="00780ECB" w:rsidP="00780ECB">
      <w:r>
        <w:t xml:space="preserve">Extra Credit:  </w:t>
      </w:r>
    </w:p>
    <w:p w14:paraId="766E5329" w14:textId="77777777" w:rsidR="00780ECB" w:rsidRDefault="00780ECB" w:rsidP="00780ECB">
      <w:pPr>
        <w:pStyle w:val="ListParagraph"/>
        <w:numPr>
          <w:ilvl w:val="0"/>
          <w:numId w:val="1"/>
        </w:numPr>
      </w:pPr>
      <w:r>
        <w:t>Use complex sentences: such as:  “Although,” “While,” “Not only does ____, but  ___________s” as transitions. Or use many varied transitions.</w:t>
      </w:r>
    </w:p>
    <w:p w14:paraId="01793ADE" w14:textId="77777777" w:rsidR="00780ECB" w:rsidRDefault="00780ECB" w:rsidP="00780ECB">
      <w:pPr>
        <w:ind w:left="360"/>
      </w:pPr>
      <w:r>
        <w:t>2. Use at least three metaphors.</w:t>
      </w:r>
    </w:p>
    <w:p w14:paraId="22D40A93" w14:textId="77777777" w:rsidR="00780ECB" w:rsidRDefault="00780ECB" w:rsidP="00780ECB"/>
    <w:p w14:paraId="3BA67E86" w14:textId="77777777" w:rsidR="00780ECB" w:rsidRDefault="00780ECB" w:rsidP="00780ECB"/>
    <w:p w14:paraId="7D50A6D7" w14:textId="77777777" w:rsidR="00780ECB" w:rsidRDefault="00780ECB" w:rsidP="00780ECB"/>
    <w:p w14:paraId="1A1D8BA1" w14:textId="52DC6A4F" w:rsidR="00780ECB" w:rsidRDefault="00780ECB" w:rsidP="00780ECB">
      <w:r>
        <w:t xml:space="preserve">TOTAL                            </w:t>
      </w:r>
      <w:r>
        <w:tab/>
      </w:r>
      <w:r>
        <w:tab/>
      </w:r>
      <w:r>
        <w:tab/>
        <w:t>_____________</w:t>
      </w:r>
      <w:r w:rsidR="00F5797B">
        <w:t>28</w:t>
      </w:r>
      <w:bookmarkStart w:id="0" w:name="_GoBack"/>
      <w:bookmarkEnd w:id="0"/>
      <w:r>
        <w:t>_____/100</w:t>
      </w:r>
    </w:p>
    <w:p w14:paraId="7A826D56" w14:textId="77777777" w:rsidR="00780ECB" w:rsidRDefault="00780ECB" w:rsidP="00780ECB"/>
    <w:p w14:paraId="3490DD5B" w14:textId="77777777" w:rsidR="00546CFE" w:rsidRDefault="00F5797B"/>
    <w:sectPr w:rsidR="00546CFE" w:rsidSect="000839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A64302"/>
    <w:multiLevelType w:val="hybridMultilevel"/>
    <w:tmpl w:val="A920C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ECB"/>
    <w:rsid w:val="000839A2"/>
    <w:rsid w:val="00212BC4"/>
    <w:rsid w:val="00780ECB"/>
    <w:rsid w:val="00F57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F829F2"/>
  <w15:chartTrackingRefBased/>
  <w15:docId w15:val="{1F769B68-2E4B-E44B-A2C8-1778BDE09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0E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0E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698</Words>
  <Characters>3980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Stacey</dc:creator>
  <cp:keywords/>
  <dc:description/>
  <cp:lastModifiedBy>Patricia Stacey</cp:lastModifiedBy>
  <cp:revision>1</cp:revision>
  <dcterms:created xsi:type="dcterms:W3CDTF">2019-05-06T13:46:00Z</dcterms:created>
  <dcterms:modified xsi:type="dcterms:W3CDTF">2019-05-06T14:05:00Z</dcterms:modified>
</cp:coreProperties>
</file>